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323" w:rsidRDefault="003A4BC8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rFonts w:ascii="Calibri" w:eastAsia="Calibri" w:hAnsi="Calibri" w:cs="Calibri"/>
          <w:color w:val="FF0000"/>
          <w:sz w:val="63"/>
          <w:szCs w:val="63"/>
        </w:rPr>
        <w:t>Презентация комплекта аксессуаров для</w:t>
      </w:r>
    </w:p>
    <w:p w:rsidR="00867323" w:rsidRDefault="00867323">
      <w:pPr>
        <w:spacing w:line="127" w:lineRule="exact"/>
        <w:rPr>
          <w:sz w:val="24"/>
          <w:szCs w:val="24"/>
        </w:rPr>
      </w:pPr>
    </w:p>
    <w:p w:rsidR="00867323" w:rsidRDefault="003A4BC8">
      <w:pPr>
        <w:spacing w:line="219" w:lineRule="auto"/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FF0000"/>
          <w:sz w:val="63"/>
          <w:szCs w:val="63"/>
        </w:rPr>
        <w:t>улучшения потребительских свойств пневматической винтовки МР-61</w:t>
      </w:r>
    </w:p>
    <w:p w:rsidR="00867323" w:rsidRDefault="003A4BC8">
      <w:pPr>
        <w:spacing w:line="237" w:lineRule="auto"/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FF0000"/>
          <w:sz w:val="64"/>
          <w:szCs w:val="64"/>
        </w:rPr>
        <w:t>«</w:t>
      </w:r>
      <w:r>
        <w:rPr>
          <w:rFonts w:ascii="Calibri" w:eastAsia="Calibri" w:hAnsi="Calibri" w:cs="Calibri"/>
          <w:b/>
          <w:bCs/>
          <w:color w:val="FF0000"/>
          <w:sz w:val="64"/>
          <w:szCs w:val="64"/>
        </w:rPr>
        <w:t>биатлон»</w:t>
      </w:r>
    </w:p>
    <w:p w:rsidR="00867323" w:rsidRDefault="00867323">
      <w:pPr>
        <w:spacing w:line="200" w:lineRule="exact"/>
        <w:rPr>
          <w:sz w:val="24"/>
          <w:szCs w:val="24"/>
        </w:rPr>
      </w:pPr>
    </w:p>
    <w:p w:rsidR="00867323" w:rsidRDefault="00867323">
      <w:pPr>
        <w:spacing w:line="226" w:lineRule="exact"/>
        <w:rPr>
          <w:sz w:val="24"/>
          <w:szCs w:val="24"/>
        </w:rPr>
      </w:pPr>
    </w:p>
    <w:p w:rsidR="00867323" w:rsidRDefault="003A4BC8">
      <w:pPr>
        <w:ind w:right="-359"/>
        <w:jc w:val="center"/>
        <w:rPr>
          <w:sz w:val="20"/>
          <w:szCs w:val="20"/>
        </w:rPr>
      </w:pPr>
      <w:r>
        <w:rPr>
          <w:rFonts w:ascii="Verdana" w:eastAsia="Verdana" w:hAnsi="Verdana" w:cs="Verdana"/>
          <w:color w:val="17375E"/>
          <w:sz w:val="82"/>
          <w:szCs w:val="82"/>
        </w:rPr>
        <w:t>Лаборатория стрелкового</w:t>
      </w:r>
    </w:p>
    <w:p w:rsidR="00867323" w:rsidRDefault="003A4BC8">
      <w:pPr>
        <w:spacing w:line="239" w:lineRule="auto"/>
        <w:ind w:left="2920"/>
        <w:rPr>
          <w:sz w:val="20"/>
          <w:szCs w:val="20"/>
        </w:rPr>
      </w:pPr>
      <w:r>
        <w:rPr>
          <w:rFonts w:ascii="Verdana" w:eastAsia="Verdana" w:hAnsi="Verdana" w:cs="Verdana"/>
          <w:color w:val="17375E"/>
          <w:sz w:val="82"/>
          <w:szCs w:val="82"/>
        </w:rPr>
        <w:t>оборудования</w:t>
      </w:r>
    </w:p>
    <w:p w:rsidR="00867323" w:rsidRDefault="00867323">
      <w:pPr>
        <w:sectPr w:rsidR="00867323">
          <w:pgSz w:w="14400" w:h="10800" w:orient="landscape"/>
          <w:pgMar w:top="915" w:right="1440" w:bottom="405" w:left="1440" w:header="0" w:footer="0" w:gutter="0"/>
          <w:cols w:space="720" w:equalWidth="0">
            <w:col w:w="11520"/>
          </w:cols>
        </w:sectPr>
      </w:pPr>
    </w:p>
    <w:p w:rsidR="00867323" w:rsidRDefault="00867323">
      <w:pPr>
        <w:spacing w:line="200" w:lineRule="exact"/>
        <w:rPr>
          <w:sz w:val="24"/>
          <w:szCs w:val="24"/>
        </w:rPr>
      </w:pPr>
    </w:p>
    <w:p w:rsidR="00867323" w:rsidRDefault="00867323">
      <w:pPr>
        <w:spacing w:line="200" w:lineRule="exact"/>
        <w:rPr>
          <w:sz w:val="24"/>
          <w:szCs w:val="24"/>
        </w:rPr>
      </w:pPr>
    </w:p>
    <w:p w:rsidR="00867323" w:rsidRDefault="00867323">
      <w:pPr>
        <w:spacing w:line="200" w:lineRule="exact"/>
        <w:rPr>
          <w:sz w:val="24"/>
          <w:szCs w:val="24"/>
        </w:rPr>
      </w:pPr>
    </w:p>
    <w:p w:rsidR="00867323" w:rsidRDefault="00867323">
      <w:pPr>
        <w:spacing w:line="200" w:lineRule="exact"/>
        <w:rPr>
          <w:sz w:val="24"/>
          <w:szCs w:val="24"/>
        </w:rPr>
      </w:pPr>
    </w:p>
    <w:p w:rsidR="00867323" w:rsidRDefault="00867323">
      <w:pPr>
        <w:spacing w:line="200" w:lineRule="exact"/>
        <w:rPr>
          <w:sz w:val="24"/>
          <w:szCs w:val="24"/>
        </w:rPr>
      </w:pPr>
    </w:p>
    <w:p w:rsidR="00867323" w:rsidRDefault="00867323">
      <w:pPr>
        <w:spacing w:line="200" w:lineRule="exact"/>
        <w:rPr>
          <w:sz w:val="24"/>
          <w:szCs w:val="24"/>
        </w:rPr>
      </w:pPr>
    </w:p>
    <w:p w:rsidR="00867323" w:rsidRDefault="00867323">
      <w:pPr>
        <w:spacing w:line="200" w:lineRule="exact"/>
        <w:rPr>
          <w:sz w:val="24"/>
          <w:szCs w:val="24"/>
        </w:rPr>
      </w:pPr>
    </w:p>
    <w:p w:rsidR="00867323" w:rsidRDefault="00867323">
      <w:pPr>
        <w:spacing w:line="200" w:lineRule="exact"/>
        <w:rPr>
          <w:sz w:val="24"/>
          <w:szCs w:val="24"/>
        </w:rPr>
      </w:pPr>
    </w:p>
    <w:p w:rsidR="00867323" w:rsidRDefault="00867323">
      <w:pPr>
        <w:spacing w:line="200" w:lineRule="exact"/>
        <w:rPr>
          <w:sz w:val="24"/>
          <w:szCs w:val="24"/>
        </w:rPr>
      </w:pPr>
    </w:p>
    <w:p w:rsidR="00867323" w:rsidRDefault="00867323">
      <w:pPr>
        <w:spacing w:line="200" w:lineRule="exact"/>
        <w:rPr>
          <w:sz w:val="24"/>
          <w:szCs w:val="24"/>
        </w:rPr>
      </w:pPr>
    </w:p>
    <w:p w:rsidR="00867323" w:rsidRDefault="00867323">
      <w:pPr>
        <w:spacing w:line="200" w:lineRule="exact"/>
        <w:rPr>
          <w:sz w:val="24"/>
          <w:szCs w:val="24"/>
        </w:rPr>
      </w:pPr>
    </w:p>
    <w:p w:rsidR="00867323" w:rsidRDefault="00867323">
      <w:pPr>
        <w:spacing w:line="200" w:lineRule="exact"/>
        <w:rPr>
          <w:sz w:val="24"/>
          <w:szCs w:val="24"/>
        </w:rPr>
      </w:pPr>
    </w:p>
    <w:p w:rsidR="00867323" w:rsidRDefault="00867323">
      <w:pPr>
        <w:spacing w:line="200" w:lineRule="exact"/>
        <w:rPr>
          <w:sz w:val="24"/>
          <w:szCs w:val="24"/>
        </w:rPr>
      </w:pPr>
    </w:p>
    <w:p w:rsidR="00867323" w:rsidRDefault="00867323">
      <w:pPr>
        <w:spacing w:line="206" w:lineRule="exact"/>
        <w:rPr>
          <w:sz w:val="24"/>
          <w:szCs w:val="24"/>
        </w:rPr>
      </w:pPr>
    </w:p>
    <w:p w:rsidR="00867323" w:rsidRDefault="003A4BC8">
      <w:pPr>
        <w:ind w:left="3460"/>
        <w:rPr>
          <w:sz w:val="20"/>
          <w:szCs w:val="20"/>
        </w:rPr>
      </w:pPr>
      <w:r>
        <w:rPr>
          <w:rFonts w:ascii="Calibri" w:eastAsia="Calibri" w:hAnsi="Calibri" w:cs="Calibri"/>
          <w:sz w:val="51"/>
          <w:szCs w:val="51"/>
        </w:rPr>
        <w:t>г. Ижевск, июнь 2017г.</w:t>
      </w:r>
    </w:p>
    <w:p w:rsidR="00867323" w:rsidRDefault="00867323">
      <w:pPr>
        <w:sectPr w:rsidR="00867323">
          <w:type w:val="continuous"/>
          <w:pgSz w:w="14400" w:h="10800" w:orient="landscape"/>
          <w:pgMar w:top="915" w:right="1440" w:bottom="405" w:left="1440" w:header="0" w:footer="0" w:gutter="0"/>
          <w:cols w:space="720" w:equalWidth="0">
            <w:col w:w="11520"/>
          </w:cols>
        </w:sectPr>
      </w:pPr>
    </w:p>
    <w:p w:rsidR="00867323" w:rsidRDefault="003A4BC8">
      <w:pPr>
        <w:ind w:left="60"/>
        <w:rPr>
          <w:sz w:val="20"/>
          <w:szCs w:val="20"/>
        </w:rPr>
      </w:pPr>
      <w:r>
        <w:rPr>
          <w:rFonts w:ascii="Calibri" w:eastAsia="Calibri" w:hAnsi="Calibri" w:cs="Calibri"/>
          <w:sz w:val="55"/>
          <w:szCs w:val="55"/>
        </w:rPr>
        <w:lastRenderedPageBreak/>
        <w:t xml:space="preserve">Пневматическая </w:t>
      </w:r>
      <w:r>
        <w:rPr>
          <w:rFonts w:ascii="Calibri" w:eastAsia="Calibri" w:hAnsi="Calibri" w:cs="Calibri"/>
          <w:sz w:val="55"/>
          <w:szCs w:val="55"/>
        </w:rPr>
        <w:t>винтовка МР-61 с комплектом</w:t>
      </w:r>
    </w:p>
    <w:p w:rsidR="00867323" w:rsidRDefault="00867323">
      <w:pPr>
        <w:sectPr w:rsidR="00867323">
          <w:pgSz w:w="14400" w:h="10800" w:orient="landscape"/>
          <w:pgMar w:top="337" w:right="1440" w:bottom="1440" w:left="1440" w:header="0" w:footer="0" w:gutter="0"/>
          <w:cols w:space="720" w:equalWidth="0">
            <w:col w:w="11520"/>
          </w:cols>
        </w:sectPr>
      </w:pPr>
    </w:p>
    <w:p w:rsidR="00867323" w:rsidRDefault="00867323">
      <w:pPr>
        <w:spacing w:line="1" w:lineRule="exact"/>
        <w:rPr>
          <w:sz w:val="20"/>
          <w:szCs w:val="20"/>
        </w:rPr>
      </w:pPr>
    </w:p>
    <w:p w:rsidR="00867323" w:rsidRDefault="003A4BC8">
      <w:pPr>
        <w:ind w:left="400"/>
        <w:rPr>
          <w:sz w:val="20"/>
          <w:szCs w:val="20"/>
        </w:rPr>
      </w:pPr>
      <w:r>
        <w:rPr>
          <w:rFonts w:ascii="Calibri" w:eastAsia="Calibri" w:hAnsi="Calibri" w:cs="Calibri"/>
          <w:sz w:val="55"/>
          <w:szCs w:val="55"/>
        </w:rPr>
        <w:t>апгрейда и дополнительными аксессуарами</w:t>
      </w:r>
    </w:p>
    <w:p w:rsidR="00867323" w:rsidRDefault="003A4BC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-913765</wp:posOffset>
            </wp:positionH>
            <wp:positionV relativeFrom="paragraph">
              <wp:posOffset>532130</wp:posOffset>
            </wp:positionV>
            <wp:extent cx="9144000" cy="381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7323" w:rsidRDefault="00867323">
      <w:pPr>
        <w:sectPr w:rsidR="00867323">
          <w:type w:val="continuous"/>
          <w:pgSz w:w="14400" w:h="10800" w:orient="landscape"/>
          <w:pgMar w:top="337" w:right="1440" w:bottom="1440" w:left="1440" w:header="0" w:footer="0" w:gutter="0"/>
          <w:cols w:space="720" w:equalWidth="0">
            <w:col w:w="11520"/>
          </w:cols>
        </w:sectPr>
      </w:pPr>
    </w:p>
    <w:p w:rsidR="00867323" w:rsidRDefault="003A4BC8">
      <w:pPr>
        <w:spacing w:line="215" w:lineRule="auto"/>
        <w:ind w:right="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56"/>
          <w:szCs w:val="56"/>
        </w:rPr>
        <w:t>Пневматическая винтовка МР-61 с комплектом апгрейда (пластик)</w:t>
      </w:r>
    </w:p>
    <w:p w:rsidR="00867323" w:rsidRDefault="003A4BC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107950</wp:posOffset>
            </wp:positionV>
            <wp:extent cx="8229600" cy="5257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5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7323" w:rsidRDefault="00867323">
      <w:pPr>
        <w:sectPr w:rsidR="00867323">
          <w:pgSz w:w="14400" w:h="10800" w:orient="landscape"/>
          <w:pgMar w:top="764" w:right="1440" w:bottom="1440" w:left="1440" w:header="0" w:footer="0" w:gutter="0"/>
          <w:cols w:space="720" w:equalWidth="0">
            <w:col w:w="11520"/>
          </w:cols>
        </w:sectPr>
      </w:pPr>
    </w:p>
    <w:p w:rsidR="00867323" w:rsidRDefault="003A4BC8">
      <w:pPr>
        <w:ind w:left="696"/>
        <w:rPr>
          <w:sz w:val="20"/>
          <w:szCs w:val="20"/>
        </w:rPr>
      </w:pPr>
      <w:r>
        <w:rPr>
          <w:rFonts w:ascii="Calibri" w:eastAsia="Calibri" w:hAnsi="Calibri" w:cs="Calibri"/>
          <w:sz w:val="56"/>
          <w:szCs w:val="56"/>
        </w:rPr>
        <w:t>Комплект апгрейда и дополнительных аксессуаров</w:t>
      </w:r>
    </w:p>
    <w:p w:rsidR="00867323" w:rsidRDefault="00867323">
      <w:pPr>
        <w:spacing w:line="217" w:lineRule="exact"/>
        <w:rPr>
          <w:sz w:val="20"/>
          <w:szCs w:val="20"/>
        </w:rPr>
      </w:pPr>
    </w:p>
    <w:p w:rsidR="00867323" w:rsidRDefault="003A4BC8">
      <w:pPr>
        <w:numPr>
          <w:ilvl w:val="0"/>
          <w:numId w:val="1"/>
        </w:numPr>
        <w:tabs>
          <w:tab w:val="left" w:pos="536"/>
        </w:tabs>
        <w:ind w:left="536" w:hanging="536"/>
        <w:rPr>
          <w:rFonts w:ascii="Arial" w:eastAsia="Arial" w:hAnsi="Arial" w:cs="Arial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Металлический регулируемый затылок с упорами и осью (</w:t>
      </w:r>
      <w:r>
        <w:rPr>
          <w:rFonts w:ascii="Calibri" w:eastAsia="Calibri" w:hAnsi="Calibri" w:cs="Calibri"/>
          <w:color w:val="0000FF"/>
          <w:sz w:val="28"/>
          <w:szCs w:val="28"/>
        </w:rPr>
        <w:t>входит в комплект апгрейда</w:t>
      </w:r>
      <w:r>
        <w:rPr>
          <w:rFonts w:ascii="Calibri" w:eastAsia="Calibri" w:hAnsi="Calibri" w:cs="Calibri"/>
          <w:sz w:val="28"/>
          <w:szCs w:val="28"/>
        </w:rPr>
        <w:t>);</w:t>
      </w:r>
    </w:p>
    <w:p w:rsidR="00867323" w:rsidRDefault="00867323">
      <w:pPr>
        <w:spacing w:line="122" w:lineRule="exact"/>
        <w:rPr>
          <w:rFonts w:ascii="Arial" w:eastAsia="Arial" w:hAnsi="Arial" w:cs="Arial"/>
          <w:sz w:val="28"/>
          <w:szCs w:val="28"/>
        </w:rPr>
      </w:pPr>
    </w:p>
    <w:p w:rsidR="00867323" w:rsidRDefault="003A4BC8">
      <w:pPr>
        <w:numPr>
          <w:ilvl w:val="0"/>
          <w:numId w:val="1"/>
        </w:numPr>
        <w:tabs>
          <w:tab w:val="left" w:pos="536"/>
        </w:tabs>
        <w:spacing w:line="216" w:lineRule="auto"/>
        <w:ind w:left="536" w:hanging="536"/>
        <w:rPr>
          <w:rFonts w:ascii="Arial" w:eastAsia="Arial" w:hAnsi="Arial" w:cs="Arial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Металлический удлинитель ствола – утяжелитель с посадочным местом «ласточкин хвост» для установки спортивного «намушника» </w:t>
      </w:r>
      <w:r>
        <w:rPr>
          <w:rFonts w:ascii="Calibri" w:eastAsia="Calibri" w:hAnsi="Calibri" w:cs="Calibri"/>
          <w:color w:val="0000FF"/>
          <w:sz w:val="28"/>
          <w:szCs w:val="28"/>
        </w:rPr>
        <w:t>(входит в комплект апгрейда)</w:t>
      </w:r>
      <w:r>
        <w:rPr>
          <w:rFonts w:ascii="Calibri" w:eastAsia="Calibri" w:hAnsi="Calibri" w:cs="Calibri"/>
          <w:sz w:val="28"/>
          <w:szCs w:val="28"/>
        </w:rPr>
        <w:t>;</w:t>
      </w:r>
    </w:p>
    <w:p w:rsidR="00867323" w:rsidRDefault="00867323">
      <w:pPr>
        <w:spacing w:line="123" w:lineRule="exact"/>
        <w:rPr>
          <w:rFonts w:ascii="Arial" w:eastAsia="Arial" w:hAnsi="Arial" w:cs="Arial"/>
          <w:sz w:val="28"/>
          <w:szCs w:val="28"/>
        </w:rPr>
      </w:pPr>
    </w:p>
    <w:p w:rsidR="00867323" w:rsidRDefault="003A4BC8">
      <w:pPr>
        <w:numPr>
          <w:ilvl w:val="0"/>
          <w:numId w:val="1"/>
        </w:numPr>
        <w:tabs>
          <w:tab w:val="left" w:pos="536"/>
        </w:tabs>
        <w:spacing w:line="216" w:lineRule="auto"/>
        <w:ind w:left="536" w:right="540" w:hanging="536"/>
        <w:rPr>
          <w:rFonts w:ascii="Arial" w:eastAsia="Arial" w:hAnsi="Arial" w:cs="Arial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Спортивное основание мушки - «намушник» с комплектов крепежных губок под «ласточкин хвост» и кольцевая мушка 3.2мм. </w:t>
      </w:r>
      <w:r>
        <w:rPr>
          <w:rFonts w:ascii="Calibri" w:eastAsia="Calibri" w:hAnsi="Calibri" w:cs="Calibri"/>
          <w:color w:val="0000FF"/>
          <w:sz w:val="28"/>
          <w:szCs w:val="28"/>
        </w:rPr>
        <w:t>(входит в комплект апгрейда)</w:t>
      </w:r>
      <w:r>
        <w:rPr>
          <w:rFonts w:ascii="Calibri" w:eastAsia="Calibri" w:hAnsi="Calibri" w:cs="Calibri"/>
          <w:sz w:val="28"/>
          <w:szCs w:val="28"/>
        </w:rPr>
        <w:t>;</w:t>
      </w:r>
    </w:p>
    <w:p w:rsidR="00867323" w:rsidRDefault="00867323">
      <w:pPr>
        <w:spacing w:line="124" w:lineRule="exact"/>
        <w:rPr>
          <w:rFonts w:ascii="Arial" w:eastAsia="Arial" w:hAnsi="Arial" w:cs="Arial"/>
          <w:sz w:val="28"/>
          <w:szCs w:val="28"/>
        </w:rPr>
      </w:pPr>
    </w:p>
    <w:p w:rsidR="00867323" w:rsidRDefault="003A4BC8">
      <w:pPr>
        <w:numPr>
          <w:ilvl w:val="0"/>
          <w:numId w:val="1"/>
        </w:numPr>
        <w:tabs>
          <w:tab w:val="left" w:pos="536"/>
        </w:tabs>
        <w:spacing w:line="216" w:lineRule="auto"/>
        <w:ind w:left="536" w:right="580" w:hanging="536"/>
        <w:rPr>
          <w:rFonts w:ascii="Arial" w:eastAsia="Arial" w:hAnsi="Arial" w:cs="Arial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Спортивное основание мушки - «намушник» для БИ7 (подходит для МР-61) кольцевая мушка 4.0мм. </w:t>
      </w:r>
      <w:r>
        <w:rPr>
          <w:rFonts w:ascii="Calibri" w:eastAsia="Calibri" w:hAnsi="Calibri" w:cs="Calibri"/>
          <w:color w:val="0000FF"/>
          <w:sz w:val="28"/>
          <w:szCs w:val="28"/>
        </w:rPr>
        <w:t>(входит в комплек</w:t>
      </w:r>
      <w:r>
        <w:rPr>
          <w:rFonts w:ascii="Calibri" w:eastAsia="Calibri" w:hAnsi="Calibri" w:cs="Calibri"/>
          <w:color w:val="0000FF"/>
          <w:sz w:val="28"/>
          <w:szCs w:val="28"/>
        </w:rPr>
        <w:t>т апгрейда)</w:t>
      </w:r>
      <w:r>
        <w:rPr>
          <w:rFonts w:ascii="Calibri" w:eastAsia="Calibri" w:hAnsi="Calibri" w:cs="Calibri"/>
          <w:color w:val="000000"/>
          <w:sz w:val="28"/>
          <w:szCs w:val="28"/>
        </w:rPr>
        <w:t>;</w:t>
      </w:r>
    </w:p>
    <w:p w:rsidR="00867323" w:rsidRDefault="00867323">
      <w:pPr>
        <w:spacing w:line="123" w:lineRule="exact"/>
        <w:rPr>
          <w:rFonts w:ascii="Arial" w:eastAsia="Arial" w:hAnsi="Arial" w:cs="Arial"/>
          <w:sz w:val="28"/>
          <w:szCs w:val="28"/>
        </w:rPr>
      </w:pPr>
    </w:p>
    <w:p w:rsidR="00867323" w:rsidRDefault="003A4BC8">
      <w:pPr>
        <w:numPr>
          <w:ilvl w:val="0"/>
          <w:numId w:val="1"/>
        </w:numPr>
        <w:tabs>
          <w:tab w:val="left" w:pos="536"/>
        </w:tabs>
        <w:spacing w:line="216" w:lineRule="auto"/>
        <w:ind w:left="536" w:right="1460" w:hanging="536"/>
        <w:rPr>
          <w:rFonts w:ascii="Arial" w:eastAsia="Arial" w:hAnsi="Arial" w:cs="Arial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Спортивный диоптрический прицел для МР-61 с грубыми и точными регулировками «жестко закрепленный диоптр» (посадочное место выполнено под «ласточкин хвост»);</w:t>
      </w:r>
    </w:p>
    <w:p w:rsidR="00867323" w:rsidRDefault="00867323">
      <w:pPr>
        <w:spacing w:line="62" w:lineRule="exact"/>
        <w:rPr>
          <w:rFonts w:ascii="Arial" w:eastAsia="Arial" w:hAnsi="Arial" w:cs="Arial"/>
          <w:sz w:val="28"/>
          <w:szCs w:val="28"/>
        </w:rPr>
      </w:pPr>
    </w:p>
    <w:p w:rsidR="00867323" w:rsidRDefault="003A4BC8">
      <w:pPr>
        <w:numPr>
          <w:ilvl w:val="0"/>
          <w:numId w:val="1"/>
        </w:numPr>
        <w:tabs>
          <w:tab w:val="left" w:pos="536"/>
        </w:tabs>
        <w:ind w:left="536" w:hanging="536"/>
        <w:rPr>
          <w:rFonts w:ascii="Arial" w:eastAsia="Arial" w:hAnsi="Arial" w:cs="Arial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Спортивный диоптрический прицел для БИ7 подходит для МР-61 с регулировочной планкой </w:t>
      </w:r>
      <w:r>
        <w:rPr>
          <w:rFonts w:ascii="Calibri" w:eastAsia="Calibri" w:hAnsi="Calibri" w:cs="Calibri"/>
          <w:sz w:val="28"/>
          <w:szCs w:val="28"/>
        </w:rPr>
        <w:t>по высоте;</w:t>
      </w:r>
    </w:p>
    <w:p w:rsidR="00867323" w:rsidRDefault="00867323">
      <w:pPr>
        <w:spacing w:line="61" w:lineRule="exact"/>
        <w:rPr>
          <w:rFonts w:ascii="Arial" w:eastAsia="Arial" w:hAnsi="Arial" w:cs="Arial"/>
          <w:sz w:val="28"/>
          <w:szCs w:val="28"/>
        </w:rPr>
      </w:pPr>
    </w:p>
    <w:p w:rsidR="00867323" w:rsidRDefault="003A4BC8">
      <w:pPr>
        <w:numPr>
          <w:ilvl w:val="0"/>
          <w:numId w:val="1"/>
        </w:numPr>
        <w:tabs>
          <w:tab w:val="left" w:pos="536"/>
        </w:tabs>
        <w:ind w:left="536" w:hanging="536"/>
        <w:rPr>
          <w:rFonts w:ascii="Arial" w:eastAsia="Arial" w:hAnsi="Arial" w:cs="Arial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Шептало с регулировкой спуска и газовая пружина для стабильного выстрела;</w:t>
      </w:r>
    </w:p>
    <w:p w:rsidR="00867323" w:rsidRDefault="00867323">
      <w:pPr>
        <w:spacing w:line="122" w:lineRule="exact"/>
        <w:rPr>
          <w:rFonts w:ascii="Arial" w:eastAsia="Arial" w:hAnsi="Arial" w:cs="Arial"/>
          <w:sz w:val="28"/>
          <w:szCs w:val="28"/>
        </w:rPr>
      </w:pPr>
    </w:p>
    <w:p w:rsidR="00867323" w:rsidRDefault="003A4BC8">
      <w:pPr>
        <w:numPr>
          <w:ilvl w:val="0"/>
          <w:numId w:val="1"/>
        </w:numPr>
        <w:tabs>
          <w:tab w:val="left" w:pos="536"/>
        </w:tabs>
        <w:spacing w:line="216" w:lineRule="auto"/>
        <w:ind w:left="536" w:right="360" w:hanging="536"/>
        <w:rPr>
          <w:rFonts w:ascii="Arial" w:eastAsia="Arial" w:hAnsi="Arial" w:cs="Arial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Деревянное ложе с планками под ремни с отводом приклада и регулируемой щекой по горизонтали и вертикали (без регулируемого затылка) для МР-61 и БИ7;</w:t>
      </w:r>
    </w:p>
    <w:p w:rsidR="00867323" w:rsidRDefault="00867323">
      <w:pPr>
        <w:spacing w:line="62" w:lineRule="exact"/>
        <w:rPr>
          <w:rFonts w:ascii="Arial" w:eastAsia="Arial" w:hAnsi="Arial" w:cs="Arial"/>
          <w:sz w:val="28"/>
          <w:szCs w:val="28"/>
        </w:rPr>
      </w:pPr>
    </w:p>
    <w:p w:rsidR="00867323" w:rsidRDefault="003A4BC8">
      <w:pPr>
        <w:numPr>
          <w:ilvl w:val="0"/>
          <w:numId w:val="1"/>
        </w:numPr>
        <w:tabs>
          <w:tab w:val="left" w:pos="536"/>
        </w:tabs>
        <w:ind w:left="536" w:hanging="536"/>
        <w:rPr>
          <w:rFonts w:ascii="Arial" w:eastAsia="Arial" w:hAnsi="Arial" w:cs="Arial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Заплечный ремень </w:t>
      </w:r>
      <w:r>
        <w:rPr>
          <w:rFonts w:ascii="Calibri" w:eastAsia="Calibri" w:hAnsi="Calibri" w:cs="Calibri"/>
          <w:sz w:val="28"/>
          <w:szCs w:val="28"/>
        </w:rPr>
        <w:t>(пластиковое основание) – для переноски и транспортировки МР-61 и БИ7;</w:t>
      </w:r>
    </w:p>
    <w:p w:rsidR="00867323" w:rsidRDefault="00867323">
      <w:pPr>
        <w:spacing w:line="122" w:lineRule="exact"/>
        <w:rPr>
          <w:rFonts w:ascii="Arial" w:eastAsia="Arial" w:hAnsi="Arial" w:cs="Arial"/>
          <w:sz w:val="28"/>
          <w:szCs w:val="28"/>
        </w:rPr>
      </w:pPr>
    </w:p>
    <w:p w:rsidR="00867323" w:rsidRDefault="003A4BC8">
      <w:pPr>
        <w:numPr>
          <w:ilvl w:val="0"/>
          <w:numId w:val="1"/>
        </w:numPr>
        <w:tabs>
          <w:tab w:val="left" w:pos="536"/>
        </w:tabs>
        <w:spacing w:line="216" w:lineRule="auto"/>
        <w:ind w:left="536" w:right="440" w:hanging="536"/>
        <w:rPr>
          <w:rFonts w:ascii="Arial" w:eastAsia="Arial" w:hAnsi="Arial" w:cs="Arial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Комплект стрелковых ремней ширина 35 мм. (плечевой ремень имеет противоскользящие латексные дорожки и антабочный ремень\кожа);</w:t>
      </w:r>
    </w:p>
    <w:p w:rsidR="00867323" w:rsidRDefault="00867323">
      <w:pPr>
        <w:spacing w:line="62" w:lineRule="exact"/>
        <w:rPr>
          <w:rFonts w:ascii="Arial" w:eastAsia="Arial" w:hAnsi="Arial" w:cs="Arial"/>
          <w:sz w:val="28"/>
          <w:szCs w:val="28"/>
        </w:rPr>
      </w:pPr>
    </w:p>
    <w:p w:rsidR="00867323" w:rsidRDefault="003A4BC8">
      <w:pPr>
        <w:numPr>
          <w:ilvl w:val="0"/>
          <w:numId w:val="1"/>
        </w:numPr>
        <w:tabs>
          <w:tab w:val="left" w:pos="536"/>
        </w:tabs>
        <w:ind w:left="536" w:hanging="536"/>
        <w:rPr>
          <w:rFonts w:ascii="Arial" w:eastAsia="Arial" w:hAnsi="Arial" w:cs="Arial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Антабка рычажного типа для антабочного ремня.</w:t>
      </w:r>
    </w:p>
    <w:p w:rsidR="00867323" w:rsidRDefault="00867323">
      <w:pPr>
        <w:spacing w:line="61" w:lineRule="exact"/>
        <w:rPr>
          <w:rFonts w:ascii="Arial" w:eastAsia="Arial" w:hAnsi="Arial" w:cs="Arial"/>
          <w:sz w:val="28"/>
          <w:szCs w:val="28"/>
        </w:rPr>
      </w:pPr>
    </w:p>
    <w:p w:rsidR="00867323" w:rsidRDefault="003A4BC8">
      <w:pPr>
        <w:numPr>
          <w:ilvl w:val="0"/>
          <w:numId w:val="1"/>
        </w:numPr>
        <w:tabs>
          <w:tab w:val="left" w:pos="536"/>
        </w:tabs>
        <w:ind w:left="536" w:hanging="536"/>
        <w:rPr>
          <w:rFonts w:ascii="Arial" w:eastAsia="Arial" w:hAnsi="Arial" w:cs="Arial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Алюминиев</w:t>
      </w:r>
      <w:r>
        <w:rPr>
          <w:rFonts w:ascii="Calibri" w:eastAsia="Calibri" w:hAnsi="Calibri" w:cs="Calibri"/>
          <w:sz w:val="28"/>
          <w:szCs w:val="28"/>
        </w:rPr>
        <w:t>ый магазин с защитным кожухом для удержания пулек / Питатель для магазина БИ7-5;</w:t>
      </w:r>
    </w:p>
    <w:p w:rsidR="00867323" w:rsidRDefault="00867323">
      <w:pPr>
        <w:spacing w:line="62" w:lineRule="exact"/>
        <w:rPr>
          <w:rFonts w:ascii="Arial" w:eastAsia="Arial" w:hAnsi="Arial" w:cs="Arial"/>
          <w:sz w:val="28"/>
          <w:szCs w:val="28"/>
        </w:rPr>
      </w:pPr>
    </w:p>
    <w:p w:rsidR="00867323" w:rsidRDefault="003A4BC8">
      <w:pPr>
        <w:numPr>
          <w:ilvl w:val="0"/>
          <w:numId w:val="1"/>
        </w:numPr>
        <w:tabs>
          <w:tab w:val="left" w:pos="536"/>
        </w:tabs>
        <w:ind w:left="536" w:hanging="536"/>
        <w:rPr>
          <w:rFonts w:ascii="Arial" w:eastAsia="Arial" w:hAnsi="Arial" w:cs="Arial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Кассета для переноски магазинов (4-х местная) для МР-61;</w:t>
      </w:r>
    </w:p>
    <w:p w:rsidR="00867323" w:rsidRDefault="00867323">
      <w:pPr>
        <w:spacing w:line="61" w:lineRule="exact"/>
        <w:rPr>
          <w:rFonts w:ascii="Arial" w:eastAsia="Arial" w:hAnsi="Arial" w:cs="Arial"/>
          <w:sz w:val="28"/>
          <w:szCs w:val="28"/>
        </w:rPr>
      </w:pPr>
    </w:p>
    <w:p w:rsidR="00867323" w:rsidRDefault="003A4BC8">
      <w:pPr>
        <w:numPr>
          <w:ilvl w:val="0"/>
          <w:numId w:val="1"/>
        </w:numPr>
        <w:tabs>
          <w:tab w:val="left" w:pos="536"/>
        </w:tabs>
        <w:ind w:left="536" w:hanging="536"/>
        <w:rPr>
          <w:rFonts w:ascii="Arial" w:eastAsia="Arial" w:hAnsi="Arial" w:cs="Arial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Чехол для переноски МР-61 и БИ7 (универсальный);</w:t>
      </w:r>
    </w:p>
    <w:p w:rsidR="00867323" w:rsidRDefault="00867323">
      <w:pPr>
        <w:spacing w:line="61" w:lineRule="exact"/>
        <w:rPr>
          <w:rFonts w:ascii="Arial" w:eastAsia="Arial" w:hAnsi="Arial" w:cs="Arial"/>
          <w:sz w:val="28"/>
          <w:szCs w:val="28"/>
        </w:rPr>
      </w:pPr>
    </w:p>
    <w:p w:rsidR="00867323" w:rsidRDefault="003A4BC8">
      <w:pPr>
        <w:numPr>
          <w:ilvl w:val="0"/>
          <w:numId w:val="1"/>
        </w:numPr>
        <w:tabs>
          <w:tab w:val="left" w:pos="536"/>
        </w:tabs>
        <w:ind w:left="536" w:hanging="536"/>
        <w:rPr>
          <w:rFonts w:ascii="Arial" w:eastAsia="Arial" w:hAnsi="Arial" w:cs="Arial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Кольцевые мушки 3.2 мм./4,0 мм.;</w:t>
      </w:r>
    </w:p>
    <w:p w:rsidR="00867323" w:rsidRDefault="00867323">
      <w:pPr>
        <w:spacing w:line="61" w:lineRule="exact"/>
        <w:rPr>
          <w:rFonts w:ascii="Arial" w:eastAsia="Arial" w:hAnsi="Arial" w:cs="Arial"/>
          <w:sz w:val="28"/>
          <w:szCs w:val="28"/>
        </w:rPr>
      </w:pPr>
    </w:p>
    <w:p w:rsidR="00867323" w:rsidRDefault="003A4BC8">
      <w:pPr>
        <w:numPr>
          <w:ilvl w:val="0"/>
          <w:numId w:val="1"/>
        </w:numPr>
        <w:tabs>
          <w:tab w:val="left" w:pos="536"/>
        </w:tabs>
        <w:ind w:left="536" w:hanging="536"/>
        <w:rPr>
          <w:rFonts w:ascii="Arial" w:eastAsia="Arial" w:hAnsi="Arial" w:cs="Arial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Мишенная установка;</w:t>
      </w:r>
    </w:p>
    <w:p w:rsidR="00867323" w:rsidRDefault="00867323">
      <w:pPr>
        <w:spacing w:line="61" w:lineRule="exact"/>
        <w:rPr>
          <w:rFonts w:ascii="Arial" w:eastAsia="Arial" w:hAnsi="Arial" w:cs="Arial"/>
          <w:sz w:val="28"/>
          <w:szCs w:val="28"/>
        </w:rPr>
      </w:pPr>
    </w:p>
    <w:p w:rsidR="00867323" w:rsidRDefault="003A4BC8">
      <w:pPr>
        <w:numPr>
          <w:ilvl w:val="0"/>
          <w:numId w:val="1"/>
        </w:numPr>
        <w:tabs>
          <w:tab w:val="left" w:pos="536"/>
        </w:tabs>
        <w:ind w:left="536" w:hanging="536"/>
        <w:rPr>
          <w:rFonts w:ascii="Arial" w:eastAsia="Arial" w:hAnsi="Arial" w:cs="Arial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Щека с плас</w:t>
      </w:r>
      <w:r>
        <w:rPr>
          <w:rFonts w:ascii="Calibri" w:eastAsia="Calibri" w:hAnsi="Calibri" w:cs="Calibri"/>
          <w:sz w:val="28"/>
          <w:szCs w:val="28"/>
        </w:rPr>
        <w:t>тиковым прикладом (кожа).</w:t>
      </w:r>
    </w:p>
    <w:p w:rsidR="00867323" w:rsidRDefault="00867323">
      <w:pPr>
        <w:sectPr w:rsidR="00867323">
          <w:pgSz w:w="14400" w:h="10800" w:orient="landscape"/>
          <w:pgMar w:top="481" w:right="820" w:bottom="43" w:left="384" w:header="0" w:footer="0" w:gutter="0"/>
          <w:cols w:space="720" w:equalWidth="0">
            <w:col w:w="13196"/>
          </w:cols>
        </w:sectPr>
      </w:pPr>
    </w:p>
    <w:p w:rsidR="00867323" w:rsidRDefault="003A4BC8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47"/>
          <w:szCs w:val="47"/>
        </w:rPr>
        <w:t>Регулируемый затылок с упорами</w:t>
      </w:r>
    </w:p>
    <w:p w:rsidR="00867323" w:rsidRDefault="003A4BC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-471170</wp:posOffset>
            </wp:positionH>
            <wp:positionV relativeFrom="paragraph">
              <wp:posOffset>127000</wp:posOffset>
            </wp:positionV>
            <wp:extent cx="8105775" cy="55149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551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7323" w:rsidRDefault="00867323">
      <w:pPr>
        <w:sectPr w:rsidR="00867323">
          <w:pgSz w:w="14400" w:h="10800" w:orient="landscape"/>
          <w:pgMar w:top="643" w:right="1440" w:bottom="1440" w:left="1440" w:header="0" w:footer="0" w:gutter="0"/>
          <w:cols w:space="720" w:equalWidth="0">
            <w:col w:w="11520"/>
          </w:cols>
        </w:sectPr>
      </w:pPr>
    </w:p>
    <w:p w:rsidR="00867323" w:rsidRDefault="003A4BC8">
      <w:pPr>
        <w:ind w:right="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55"/>
          <w:szCs w:val="55"/>
        </w:rPr>
        <w:t>Удлинитель и спортивное основание мушки</w:t>
      </w:r>
    </w:p>
    <w:p w:rsidR="00867323" w:rsidRDefault="003A4BC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13970</wp:posOffset>
            </wp:positionV>
            <wp:extent cx="8077200" cy="4876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487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7323" w:rsidRDefault="00867323">
      <w:pPr>
        <w:sectPr w:rsidR="00867323">
          <w:pgSz w:w="14400" w:h="10800" w:orient="landscape"/>
          <w:pgMar w:top="986" w:right="1440" w:bottom="1440" w:left="1440" w:header="0" w:footer="0" w:gutter="0"/>
          <w:cols w:space="720" w:equalWidth="0">
            <w:col w:w="11520"/>
          </w:cols>
        </w:sectPr>
      </w:pPr>
    </w:p>
    <w:p w:rsidR="00867323" w:rsidRDefault="003A4BC8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55"/>
          <w:szCs w:val="55"/>
        </w:rPr>
        <w:t>Спортивное основание мушки</w:t>
      </w:r>
    </w:p>
    <w:p w:rsidR="00867323" w:rsidRDefault="003A4BC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-456565</wp:posOffset>
            </wp:positionH>
            <wp:positionV relativeFrom="paragraph">
              <wp:posOffset>173990</wp:posOffset>
            </wp:positionV>
            <wp:extent cx="8382000" cy="5029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0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7323" w:rsidRDefault="00867323">
      <w:pPr>
        <w:sectPr w:rsidR="00867323">
          <w:pgSz w:w="14400" w:h="10800" w:orient="landscape"/>
          <w:pgMar w:top="614" w:right="1440" w:bottom="1440" w:left="1440" w:header="0" w:footer="0" w:gutter="0"/>
          <w:cols w:space="720" w:equalWidth="0">
            <w:col w:w="11520"/>
          </w:cols>
        </w:sectPr>
      </w:pPr>
    </w:p>
    <w:p w:rsidR="00867323" w:rsidRDefault="003A4BC8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55"/>
          <w:szCs w:val="55"/>
        </w:rPr>
        <w:t>Диоптрический прицел</w:t>
      </w:r>
    </w:p>
    <w:p w:rsidR="00867323" w:rsidRDefault="003A4BC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-547370</wp:posOffset>
            </wp:positionH>
            <wp:positionV relativeFrom="paragraph">
              <wp:posOffset>99060</wp:posOffset>
            </wp:positionV>
            <wp:extent cx="8410575" cy="54387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543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7323" w:rsidRDefault="00867323">
      <w:pPr>
        <w:sectPr w:rsidR="00867323">
          <w:pgSz w:w="14400" w:h="10800" w:orient="landscape"/>
          <w:pgMar w:top="470" w:right="1440" w:bottom="1440" w:left="1440" w:header="0" w:footer="0" w:gutter="0"/>
          <w:cols w:space="720" w:equalWidth="0">
            <w:col w:w="11520"/>
          </w:cols>
        </w:sectPr>
      </w:pPr>
    </w:p>
    <w:p w:rsidR="00867323" w:rsidRDefault="003A4BC8">
      <w:pPr>
        <w:rPr>
          <w:sz w:val="20"/>
          <w:szCs w:val="20"/>
        </w:rPr>
      </w:pPr>
      <w:r>
        <w:rPr>
          <w:rFonts w:ascii="Calibri" w:eastAsia="Calibri" w:hAnsi="Calibri" w:cs="Calibri"/>
          <w:sz w:val="47"/>
          <w:szCs w:val="47"/>
        </w:rPr>
        <w:t>Удлинитель и спортивное основание мушки для БИ7 и МР-61</w:t>
      </w:r>
    </w:p>
    <w:p w:rsidR="00867323" w:rsidRDefault="003A4BC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-125095</wp:posOffset>
            </wp:positionH>
            <wp:positionV relativeFrom="paragraph">
              <wp:posOffset>171450</wp:posOffset>
            </wp:positionV>
            <wp:extent cx="7910830" cy="5334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830" cy="533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7323" w:rsidRDefault="00867323">
      <w:pPr>
        <w:sectPr w:rsidR="00867323">
          <w:pgSz w:w="14400" w:h="10800" w:orient="landscape"/>
          <w:pgMar w:top="1040" w:right="920" w:bottom="1440" w:left="940" w:header="0" w:footer="0" w:gutter="0"/>
          <w:cols w:space="720" w:equalWidth="0">
            <w:col w:w="12540"/>
          </w:cols>
        </w:sectPr>
      </w:pPr>
    </w:p>
    <w:p w:rsidR="00867323" w:rsidRDefault="003A4BC8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56"/>
          <w:szCs w:val="56"/>
        </w:rPr>
        <w:t>Диоптрический прицел для МР-61 и БИ7</w:t>
      </w:r>
    </w:p>
    <w:p w:rsidR="00867323" w:rsidRDefault="003A4BC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-462915</wp:posOffset>
            </wp:positionH>
            <wp:positionV relativeFrom="paragraph">
              <wp:posOffset>106680</wp:posOffset>
            </wp:positionV>
            <wp:extent cx="8242300" cy="55753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0" cy="557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7323" w:rsidRDefault="00867323">
      <w:pPr>
        <w:sectPr w:rsidR="00867323">
          <w:pgSz w:w="14400" w:h="10800" w:orient="landscape"/>
          <w:pgMar w:top="577" w:right="1440" w:bottom="1440" w:left="1440" w:header="0" w:footer="0" w:gutter="0"/>
          <w:cols w:space="720" w:equalWidth="0">
            <w:col w:w="11520"/>
          </w:cols>
        </w:sectPr>
      </w:pPr>
    </w:p>
    <w:p w:rsidR="00867323" w:rsidRDefault="003A4BC8">
      <w:pPr>
        <w:spacing w:line="216" w:lineRule="auto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40"/>
          <w:szCs w:val="40"/>
        </w:rPr>
        <w:t>Шептало с регулировкой свободного хода спускового крючка и газовая пружина для стабиль</w:t>
      </w:r>
      <w:r>
        <w:rPr>
          <w:rFonts w:ascii="Calibri" w:eastAsia="Calibri" w:hAnsi="Calibri" w:cs="Calibri"/>
          <w:sz w:val="40"/>
          <w:szCs w:val="40"/>
        </w:rPr>
        <w:t>ного выстрела</w:t>
      </w:r>
    </w:p>
    <w:p w:rsidR="00867323" w:rsidRDefault="003A4BC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-494665</wp:posOffset>
            </wp:positionH>
            <wp:positionV relativeFrom="paragraph">
              <wp:posOffset>423545</wp:posOffset>
            </wp:positionV>
            <wp:extent cx="8382000" cy="53657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36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7323" w:rsidRDefault="00867323">
      <w:pPr>
        <w:sectPr w:rsidR="00867323">
          <w:pgSz w:w="14400" w:h="10800" w:orient="landscape"/>
          <w:pgMar w:top="493" w:right="1140" w:bottom="1440" w:left="1140" w:header="0" w:footer="0" w:gutter="0"/>
          <w:cols w:space="720" w:equalWidth="0">
            <w:col w:w="12120"/>
          </w:cols>
        </w:sectPr>
      </w:pPr>
    </w:p>
    <w:p w:rsidR="00867323" w:rsidRDefault="003A4BC8">
      <w:pPr>
        <w:ind w:right="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55"/>
          <w:szCs w:val="55"/>
        </w:rPr>
        <w:t>Деревянной ложе для МР-61 и БИ7</w:t>
      </w:r>
    </w:p>
    <w:p w:rsidR="00867323" w:rsidRDefault="003A4BC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-304165</wp:posOffset>
            </wp:positionH>
            <wp:positionV relativeFrom="paragraph">
              <wp:posOffset>113030</wp:posOffset>
            </wp:positionV>
            <wp:extent cx="7799705" cy="5105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705" cy="510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7323" w:rsidRDefault="00867323">
      <w:pPr>
        <w:sectPr w:rsidR="00867323">
          <w:pgSz w:w="14400" w:h="10800" w:orient="landscape"/>
          <w:pgMar w:top="470" w:right="1440" w:bottom="1440" w:left="1440" w:header="0" w:footer="0" w:gutter="0"/>
          <w:cols w:space="720" w:equalWidth="0">
            <w:col w:w="11520"/>
          </w:cols>
        </w:sectPr>
      </w:pPr>
    </w:p>
    <w:p w:rsidR="00867323" w:rsidRDefault="003A4BC8">
      <w:pPr>
        <w:spacing w:line="221" w:lineRule="auto"/>
        <w:ind w:firstLine="2"/>
        <w:rPr>
          <w:sz w:val="20"/>
          <w:szCs w:val="20"/>
        </w:rPr>
      </w:pPr>
      <w:r>
        <w:rPr>
          <w:rFonts w:ascii="Calibri" w:eastAsia="Calibri" w:hAnsi="Calibri" w:cs="Calibri"/>
          <w:sz w:val="39"/>
          <w:szCs w:val="39"/>
        </w:rPr>
        <w:t>Комплект стрелковых ремней ширина 35 мм. (локтевой ремень имеет противоскользящие латексные дорожки и антабочный ремень \ кожа)</w:t>
      </w:r>
    </w:p>
    <w:p w:rsidR="00867323" w:rsidRDefault="003A4BC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-291465</wp:posOffset>
            </wp:positionH>
            <wp:positionV relativeFrom="paragraph">
              <wp:posOffset>287655</wp:posOffset>
            </wp:positionV>
            <wp:extent cx="8229600" cy="51816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8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7323" w:rsidRDefault="00867323">
      <w:pPr>
        <w:sectPr w:rsidR="00867323">
          <w:pgSz w:w="14400" w:h="10800" w:orient="landscape"/>
          <w:pgMar w:top="590" w:right="1180" w:bottom="1440" w:left="1180" w:header="0" w:footer="0" w:gutter="0"/>
          <w:cols w:space="720" w:equalWidth="0">
            <w:col w:w="12040"/>
          </w:cols>
        </w:sectPr>
      </w:pPr>
    </w:p>
    <w:p w:rsidR="00867323" w:rsidRDefault="003A4BC8">
      <w:pPr>
        <w:spacing w:line="216" w:lineRule="auto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40"/>
          <w:szCs w:val="40"/>
        </w:rPr>
        <w:t>Плеч</w:t>
      </w:r>
      <w:r>
        <w:rPr>
          <w:rFonts w:ascii="Calibri" w:eastAsia="Calibri" w:hAnsi="Calibri" w:cs="Calibri"/>
          <w:sz w:val="40"/>
          <w:szCs w:val="40"/>
        </w:rPr>
        <w:t>евой ремень ширина 35 мм. (ремень имеет противоскользящие латексные дорожки\ стропа триколор)</w:t>
      </w:r>
    </w:p>
    <w:p w:rsidR="00867323" w:rsidRDefault="003A4BC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12700</wp:posOffset>
            </wp:positionH>
            <wp:positionV relativeFrom="paragraph">
              <wp:posOffset>133985</wp:posOffset>
            </wp:positionV>
            <wp:extent cx="7924800" cy="5334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33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7323" w:rsidRDefault="00867323">
      <w:pPr>
        <w:sectPr w:rsidR="00867323">
          <w:pgSz w:w="14400" w:h="10800" w:orient="landscape"/>
          <w:pgMar w:top="590" w:right="1300" w:bottom="1440" w:left="1300" w:header="0" w:footer="0" w:gutter="0"/>
          <w:cols w:space="720" w:equalWidth="0">
            <w:col w:w="11800"/>
          </w:cols>
        </w:sectPr>
      </w:pPr>
    </w:p>
    <w:p w:rsidR="00867323" w:rsidRDefault="003A4BC8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56"/>
          <w:szCs w:val="56"/>
        </w:rPr>
        <w:t>Ремень для переноски</w:t>
      </w:r>
    </w:p>
    <w:p w:rsidR="00867323" w:rsidRDefault="00867323">
      <w:pPr>
        <w:spacing w:line="10" w:lineRule="exact"/>
        <w:rPr>
          <w:sz w:val="20"/>
          <w:szCs w:val="20"/>
        </w:rPr>
      </w:pPr>
    </w:p>
    <w:p w:rsidR="00867323" w:rsidRDefault="003A4BC8">
      <w:pPr>
        <w:ind w:right="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35"/>
          <w:szCs w:val="35"/>
        </w:rPr>
        <w:t>(на пластиковой основе, внутренняя сторона сетчатая ткань)</w:t>
      </w:r>
    </w:p>
    <w:p w:rsidR="00867323" w:rsidRDefault="003A4BC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-461010</wp:posOffset>
            </wp:positionH>
            <wp:positionV relativeFrom="paragraph">
              <wp:posOffset>542925</wp:posOffset>
            </wp:positionV>
            <wp:extent cx="8081645" cy="49269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1645" cy="492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7323" w:rsidRDefault="00867323">
      <w:pPr>
        <w:sectPr w:rsidR="00867323">
          <w:pgSz w:w="14400" w:h="10800" w:orient="landscape"/>
          <w:pgMar w:top="361" w:right="1440" w:bottom="1440" w:left="1440" w:header="0" w:footer="0" w:gutter="0"/>
          <w:cols w:space="720" w:equalWidth="0">
            <w:col w:w="11520"/>
          </w:cols>
        </w:sectPr>
      </w:pPr>
    </w:p>
    <w:p w:rsidR="00867323" w:rsidRDefault="003A4BC8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55"/>
          <w:szCs w:val="55"/>
        </w:rPr>
        <w:t>Антабка (рычажного типа)</w:t>
      </w:r>
    </w:p>
    <w:p w:rsidR="00867323" w:rsidRDefault="003A4BC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-75565</wp:posOffset>
            </wp:positionH>
            <wp:positionV relativeFrom="paragraph">
              <wp:posOffset>669925</wp:posOffset>
            </wp:positionV>
            <wp:extent cx="7620000" cy="49530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5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7323" w:rsidRDefault="00867323">
      <w:pPr>
        <w:sectPr w:rsidR="00867323">
          <w:pgSz w:w="14400" w:h="10800" w:orient="landscape"/>
          <w:pgMar w:top="433" w:right="1440" w:bottom="1440" w:left="1440" w:header="0" w:footer="0" w:gutter="0"/>
          <w:cols w:space="720" w:equalWidth="0">
            <w:col w:w="11520"/>
          </w:cols>
        </w:sectPr>
      </w:pPr>
    </w:p>
    <w:p w:rsidR="00867323" w:rsidRDefault="003A4BC8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55"/>
          <w:szCs w:val="55"/>
        </w:rPr>
        <w:t>Антабка (типа «шайба»)</w:t>
      </w:r>
    </w:p>
    <w:p w:rsidR="00867323" w:rsidRDefault="003A4BC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288925</wp:posOffset>
            </wp:positionV>
            <wp:extent cx="8534400" cy="52578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525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7323" w:rsidRDefault="00867323">
      <w:pPr>
        <w:sectPr w:rsidR="00867323">
          <w:pgSz w:w="14400" w:h="10800" w:orient="landscape"/>
          <w:pgMar w:top="433" w:right="1440" w:bottom="1440" w:left="1440" w:header="0" w:footer="0" w:gutter="0"/>
          <w:cols w:space="720" w:equalWidth="0">
            <w:col w:w="11520"/>
          </w:cols>
        </w:sectPr>
      </w:pPr>
    </w:p>
    <w:p w:rsidR="00867323" w:rsidRDefault="003A4BC8">
      <w:pPr>
        <w:rPr>
          <w:sz w:val="20"/>
          <w:szCs w:val="20"/>
        </w:rPr>
      </w:pPr>
      <w:r>
        <w:rPr>
          <w:rFonts w:ascii="Calibri" w:eastAsia="Calibri" w:hAnsi="Calibri" w:cs="Calibri"/>
          <w:sz w:val="47"/>
          <w:szCs w:val="47"/>
        </w:rPr>
        <w:t>Кассета для переноски магазинов (4-х местная) для МР-61</w:t>
      </w:r>
    </w:p>
    <w:p w:rsidR="00867323" w:rsidRDefault="003A4BC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292100</wp:posOffset>
            </wp:positionH>
            <wp:positionV relativeFrom="paragraph">
              <wp:posOffset>636905</wp:posOffset>
            </wp:positionV>
            <wp:extent cx="7162800" cy="50292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50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7323" w:rsidRDefault="00867323">
      <w:pPr>
        <w:sectPr w:rsidR="00867323">
          <w:pgSz w:w="14400" w:h="10800" w:orient="landscape"/>
          <w:pgMar w:top="823" w:right="1220" w:bottom="1440" w:left="1220" w:header="0" w:footer="0" w:gutter="0"/>
          <w:cols w:space="720" w:equalWidth="0">
            <w:col w:w="11960"/>
          </w:cols>
        </w:sectPr>
      </w:pPr>
    </w:p>
    <w:p w:rsidR="00867323" w:rsidRDefault="003A4BC8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56"/>
          <w:szCs w:val="56"/>
        </w:rPr>
        <w:t>Магазин алюминиевый для МР-61</w:t>
      </w:r>
    </w:p>
    <w:p w:rsidR="00867323" w:rsidRDefault="00867323">
      <w:pPr>
        <w:spacing w:line="1" w:lineRule="exact"/>
        <w:rPr>
          <w:sz w:val="20"/>
          <w:szCs w:val="20"/>
        </w:rPr>
      </w:pPr>
    </w:p>
    <w:p w:rsidR="00867323" w:rsidRDefault="003A4BC8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55"/>
          <w:szCs w:val="55"/>
        </w:rPr>
        <w:t>с защитным кожухом для удержания пулек</w:t>
      </w:r>
    </w:p>
    <w:p w:rsidR="00867323" w:rsidRDefault="003A4BC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-799465</wp:posOffset>
            </wp:positionH>
            <wp:positionV relativeFrom="paragraph">
              <wp:posOffset>136525</wp:posOffset>
            </wp:positionV>
            <wp:extent cx="8915400" cy="55626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56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7323" w:rsidRDefault="00867323">
      <w:pPr>
        <w:sectPr w:rsidR="00867323">
          <w:pgSz w:w="14400" w:h="10800" w:orient="landscape"/>
          <w:pgMar w:top="109" w:right="1440" w:bottom="1440" w:left="1440" w:header="0" w:footer="0" w:gutter="0"/>
          <w:cols w:space="720" w:equalWidth="0">
            <w:col w:w="11520"/>
          </w:cols>
        </w:sectPr>
      </w:pPr>
    </w:p>
    <w:p w:rsidR="00867323" w:rsidRDefault="003A4BC8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55"/>
          <w:szCs w:val="55"/>
        </w:rPr>
        <w:t>Пита</w:t>
      </w:r>
      <w:r>
        <w:rPr>
          <w:rFonts w:ascii="Calibri" w:eastAsia="Calibri" w:hAnsi="Calibri" w:cs="Calibri"/>
          <w:sz w:val="55"/>
          <w:szCs w:val="55"/>
        </w:rPr>
        <w:t>тель для магазина БИ7-5</w:t>
      </w:r>
    </w:p>
    <w:p w:rsidR="00867323" w:rsidRDefault="003A4BC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457200</wp:posOffset>
            </wp:positionH>
            <wp:positionV relativeFrom="paragraph">
              <wp:posOffset>517525</wp:posOffset>
            </wp:positionV>
            <wp:extent cx="6819900" cy="51054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10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7323" w:rsidRDefault="00867323">
      <w:pPr>
        <w:sectPr w:rsidR="00867323">
          <w:pgSz w:w="14400" w:h="10800" w:orient="landscape"/>
          <w:pgMar w:top="313" w:right="1440" w:bottom="1440" w:left="1440" w:header="0" w:footer="0" w:gutter="0"/>
          <w:cols w:space="720" w:equalWidth="0">
            <w:col w:w="11520"/>
          </w:cols>
        </w:sectPr>
      </w:pPr>
    </w:p>
    <w:p w:rsidR="00867323" w:rsidRDefault="003A4BC8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71"/>
          <w:szCs w:val="71"/>
        </w:rPr>
        <w:t>Уплотнитель для БИ7-5</w:t>
      </w:r>
    </w:p>
    <w:p w:rsidR="00867323" w:rsidRDefault="003A4BC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106680</wp:posOffset>
            </wp:positionH>
            <wp:positionV relativeFrom="paragraph">
              <wp:posOffset>257175</wp:posOffset>
            </wp:positionV>
            <wp:extent cx="6979920" cy="51054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510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7323" w:rsidRDefault="00867323">
      <w:pPr>
        <w:sectPr w:rsidR="00867323">
          <w:pgSz w:w="14400" w:h="10800" w:orient="landscape"/>
          <w:pgMar w:top="888" w:right="1440" w:bottom="1440" w:left="1440" w:header="0" w:footer="0" w:gutter="0"/>
          <w:cols w:space="720" w:equalWidth="0">
            <w:col w:w="11520"/>
          </w:cols>
        </w:sectPr>
      </w:pPr>
    </w:p>
    <w:p w:rsidR="00867323" w:rsidRDefault="003A4BC8">
      <w:pPr>
        <w:ind w:left="100"/>
        <w:rPr>
          <w:sz w:val="20"/>
          <w:szCs w:val="20"/>
        </w:rPr>
      </w:pPr>
      <w:r>
        <w:rPr>
          <w:rFonts w:ascii="Calibri" w:eastAsia="Calibri" w:hAnsi="Calibri" w:cs="Calibri"/>
          <w:sz w:val="47"/>
          <w:szCs w:val="47"/>
        </w:rPr>
        <w:t>Универсальный чехол для переноски БИ7-4 или МР-61</w:t>
      </w:r>
    </w:p>
    <w:p w:rsidR="00867323" w:rsidRDefault="003A4BC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88265</wp:posOffset>
            </wp:positionV>
            <wp:extent cx="6781800" cy="582485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82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7323" w:rsidRDefault="00867323">
      <w:pPr>
        <w:sectPr w:rsidR="00867323">
          <w:pgSz w:w="14400" w:h="10800" w:orient="landscape"/>
          <w:pgMar w:top="487" w:right="1440" w:bottom="1440" w:left="1440" w:header="0" w:footer="0" w:gutter="0"/>
          <w:cols w:space="720" w:equalWidth="0">
            <w:col w:w="11520"/>
          </w:cols>
        </w:sectPr>
      </w:pPr>
    </w:p>
    <w:p w:rsidR="00867323" w:rsidRDefault="003A4BC8">
      <w:pPr>
        <w:ind w:left="1776"/>
        <w:rPr>
          <w:sz w:val="20"/>
          <w:szCs w:val="20"/>
        </w:rPr>
      </w:pPr>
      <w:r>
        <w:rPr>
          <w:rFonts w:ascii="Calibri" w:eastAsia="Calibri" w:hAnsi="Calibri" w:cs="Calibri"/>
          <w:sz w:val="56"/>
          <w:szCs w:val="56"/>
        </w:rPr>
        <w:t>Мишенная установка (универсальная)</w:t>
      </w:r>
    </w:p>
    <w:p w:rsidR="00867323" w:rsidRDefault="00867323">
      <w:pPr>
        <w:spacing w:line="229" w:lineRule="exact"/>
        <w:rPr>
          <w:sz w:val="20"/>
          <w:szCs w:val="20"/>
        </w:rPr>
      </w:pPr>
    </w:p>
    <w:p w:rsidR="00867323" w:rsidRDefault="003A4BC8">
      <w:pPr>
        <w:numPr>
          <w:ilvl w:val="0"/>
          <w:numId w:val="2"/>
        </w:numPr>
        <w:tabs>
          <w:tab w:val="left" w:pos="536"/>
        </w:tabs>
        <w:ind w:left="536" w:hanging="536"/>
        <w:rPr>
          <w:rFonts w:ascii="Arial" w:eastAsia="Arial" w:hAnsi="Arial" w:cs="Arial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Технические характеристики:</w:t>
      </w:r>
    </w:p>
    <w:p w:rsidR="00867323" w:rsidRDefault="003A4BC8">
      <w:pPr>
        <w:numPr>
          <w:ilvl w:val="0"/>
          <w:numId w:val="2"/>
        </w:numPr>
        <w:tabs>
          <w:tab w:val="left" w:pos="536"/>
        </w:tabs>
        <w:spacing w:line="235" w:lineRule="auto"/>
        <w:ind w:left="536" w:hanging="536"/>
        <w:rPr>
          <w:rFonts w:ascii="Arial" w:eastAsia="Arial" w:hAnsi="Arial" w:cs="Arial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 xml:space="preserve">Габариты </w:t>
      </w:r>
      <w:r>
        <w:rPr>
          <w:rFonts w:ascii="Calibri" w:eastAsia="Calibri" w:hAnsi="Calibri" w:cs="Calibri"/>
          <w:b/>
          <w:bCs/>
          <w:sz w:val="32"/>
          <w:szCs w:val="32"/>
        </w:rPr>
        <w:t>560*150*150 мм.;</w:t>
      </w:r>
    </w:p>
    <w:p w:rsidR="00867323" w:rsidRDefault="00867323">
      <w:pPr>
        <w:spacing w:line="1" w:lineRule="exact"/>
        <w:rPr>
          <w:rFonts w:ascii="Arial" w:eastAsia="Arial" w:hAnsi="Arial" w:cs="Arial"/>
          <w:sz w:val="32"/>
          <w:szCs w:val="32"/>
        </w:rPr>
      </w:pPr>
    </w:p>
    <w:p w:rsidR="00867323" w:rsidRDefault="003A4BC8">
      <w:pPr>
        <w:numPr>
          <w:ilvl w:val="0"/>
          <w:numId w:val="2"/>
        </w:numPr>
        <w:tabs>
          <w:tab w:val="left" w:pos="536"/>
        </w:tabs>
        <w:spacing w:line="235" w:lineRule="auto"/>
        <w:ind w:left="536" w:hanging="536"/>
        <w:rPr>
          <w:rFonts w:ascii="Arial" w:eastAsia="Arial" w:hAnsi="Arial" w:cs="Arial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Вес: Мишень 50/30 на коротких ножках – 5,0 кг.;</w:t>
      </w:r>
    </w:p>
    <w:p w:rsidR="00867323" w:rsidRDefault="00867323">
      <w:pPr>
        <w:spacing w:line="1" w:lineRule="exact"/>
        <w:rPr>
          <w:rFonts w:ascii="Arial" w:eastAsia="Arial" w:hAnsi="Arial" w:cs="Arial"/>
          <w:sz w:val="32"/>
          <w:szCs w:val="32"/>
        </w:rPr>
      </w:pPr>
    </w:p>
    <w:p w:rsidR="00867323" w:rsidRDefault="003A4BC8">
      <w:pPr>
        <w:numPr>
          <w:ilvl w:val="0"/>
          <w:numId w:val="2"/>
        </w:numPr>
        <w:tabs>
          <w:tab w:val="left" w:pos="536"/>
        </w:tabs>
        <w:spacing w:line="235" w:lineRule="auto"/>
        <w:ind w:left="536" w:hanging="536"/>
        <w:rPr>
          <w:rFonts w:ascii="Arial" w:eastAsia="Arial" w:hAnsi="Arial" w:cs="Arial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Диаметры отверстий: 50 мм. для стойки, 30 мм. для лежки;</w:t>
      </w:r>
    </w:p>
    <w:p w:rsidR="00867323" w:rsidRDefault="00867323">
      <w:pPr>
        <w:spacing w:line="1" w:lineRule="exact"/>
        <w:rPr>
          <w:rFonts w:ascii="Arial" w:eastAsia="Arial" w:hAnsi="Arial" w:cs="Arial"/>
          <w:sz w:val="32"/>
          <w:szCs w:val="32"/>
        </w:rPr>
      </w:pPr>
    </w:p>
    <w:p w:rsidR="00867323" w:rsidRDefault="003A4BC8">
      <w:pPr>
        <w:numPr>
          <w:ilvl w:val="0"/>
          <w:numId w:val="2"/>
        </w:numPr>
        <w:tabs>
          <w:tab w:val="left" w:pos="536"/>
        </w:tabs>
        <w:spacing w:line="235" w:lineRule="auto"/>
        <w:ind w:left="536" w:hanging="536"/>
        <w:rPr>
          <w:rFonts w:ascii="Arial" w:eastAsia="Arial" w:hAnsi="Arial" w:cs="Arial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Рекомендуемые расстояния для стрельбы – 10 метров;</w:t>
      </w:r>
    </w:p>
    <w:p w:rsidR="00867323" w:rsidRDefault="00867323">
      <w:pPr>
        <w:spacing w:line="1" w:lineRule="exact"/>
        <w:rPr>
          <w:rFonts w:ascii="Arial" w:eastAsia="Arial" w:hAnsi="Arial" w:cs="Arial"/>
          <w:sz w:val="32"/>
          <w:szCs w:val="32"/>
        </w:rPr>
      </w:pPr>
    </w:p>
    <w:p w:rsidR="00867323" w:rsidRDefault="003A4BC8">
      <w:pPr>
        <w:numPr>
          <w:ilvl w:val="0"/>
          <w:numId w:val="2"/>
        </w:numPr>
        <w:tabs>
          <w:tab w:val="left" w:pos="536"/>
        </w:tabs>
        <w:spacing w:line="236" w:lineRule="auto"/>
        <w:ind w:left="536" w:hanging="536"/>
        <w:rPr>
          <w:rFonts w:ascii="Arial" w:eastAsia="Arial" w:hAnsi="Arial" w:cs="Arial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Угол поворота винтовки (при рекомендуемом расстоянии стрельбы) - 4 градуса;</w:t>
      </w:r>
    </w:p>
    <w:p w:rsidR="00867323" w:rsidRDefault="003A4BC8">
      <w:pPr>
        <w:numPr>
          <w:ilvl w:val="0"/>
          <w:numId w:val="2"/>
        </w:numPr>
        <w:tabs>
          <w:tab w:val="left" w:pos="536"/>
        </w:tabs>
        <w:spacing w:line="235" w:lineRule="auto"/>
        <w:ind w:left="536" w:hanging="536"/>
        <w:rPr>
          <w:rFonts w:ascii="Arial" w:eastAsia="Arial" w:hAnsi="Arial" w:cs="Arial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Механизм возврата – механический.</w:t>
      </w:r>
    </w:p>
    <w:p w:rsidR="00867323" w:rsidRDefault="003A4BC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2270760</wp:posOffset>
            </wp:positionH>
            <wp:positionV relativeFrom="paragraph">
              <wp:posOffset>581660</wp:posOffset>
            </wp:positionV>
            <wp:extent cx="4038600" cy="32004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7323" w:rsidRDefault="00867323">
      <w:pPr>
        <w:sectPr w:rsidR="00867323">
          <w:pgSz w:w="14400" w:h="10800" w:orient="landscape"/>
          <w:pgMar w:top="517" w:right="1440" w:bottom="1440" w:left="864" w:header="0" w:footer="0" w:gutter="0"/>
          <w:cols w:space="720" w:equalWidth="0">
            <w:col w:w="12096"/>
          </w:cols>
        </w:sectPr>
      </w:pPr>
    </w:p>
    <w:p w:rsidR="00867323" w:rsidRDefault="003A4BC8">
      <w:pPr>
        <w:spacing w:line="215" w:lineRule="auto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56"/>
          <w:szCs w:val="56"/>
        </w:rPr>
        <w:t>Щека кожаная для приклада МР-61 пластик на липучке.</w:t>
      </w:r>
    </w:p>
    <w:p w:rsidR="00867323" w:rsidRDefault="003A4BC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-456565</wp:posOffset>
            </wp:positionH>
            <wp:positionV relativeFrom="paragraph">
              <wp:posOffset>336550</wp:posOffset>
            </wp:positionV>
            <wp:extent cx="8229600" cy="45262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52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7323" w:rsidRDefault="00867323">
      <w:pPr>
        <w:sectPr w:rsidR="00867323">
          <w:pgSz w:w="14400" w:h="10800" w:orient="landscape"/>
          <w:pgMar w:top="764" w:right="1440" w:bottom="1440" w:left="1440" w:header="0" w:footer="0" w:gutter="0"/>
          <w:cols w:space="720" w:equalWidth="0">
            <w:col w:w="11520"/>
          </w:cols>
        </w:sectPr>
      </w:pPr>
    </w:p>
    <w:p w:rsidR="00867323" w:rsidRDefault="003A4BC8">
      <w:pPr>
        <w:ind w:right="240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88"/>
          <w:szCs w:val="88"/>
        </w:rPr>
        <w:t>Контакты</w:t>
      </w:r>
    </w:p>
    <w:p w:rsidR="00867323" w:rsidRDefault="00867323">
      <w:pPr>
        <w:spacing w:line="200" w:lineRule="exact"/>
        <w:rPr>
          <w:sz w:val="20"/>
          <w:szCs w:val="20"/>
        </w:rPr>
      </w:pPr>
    </w:p>
    <w:p w:rsidR="00867323" w:rsidRDefault="00867323">
      <w:pPr>
        <w:spacing w:line="200" w:lineRule="exact"/>
        <w:rPr>
          <w:sz w:val="20"/>
          <w:szCs w:val="20"/>
        </w:rPr>
      </w:pPr>
    </w:p>
    <w:p w:rsidR="00867323" w:rsidRDefault="00867323">
      <w:pPr>
        <w:spacing w:line="200" w:lineRule="exact"/>
        <w:rPr>
          <w:sz w:val="20"/>
          <w:szCs w:val="20"/>
        </w:rPr>
      </w:pPr>
    </w:p>
    <w:p w:rsidR="00867323" w:rsidRDefault="00867323">
      <w:pPr>
        <w:spacing w:line="200" w:lineRule="exact"/>
        <w:rPr>
          <w:sz w:val="20"/>
          <w:szCs w:val="20"/>
        </w:rPr>
      </w:pPr>
    </w:p>
    <w:p w:rsidR="00867323" w:rsidRDefault="00867323">
      <w:pPr>
        <w:spacing w:line="200" w:lineRule="exact"/>
        <w:rPr>
          <w:sz w:val="20"/>
          <w:szCs w:val="20"/>
        </w:rPr>
      </w:pPr>
    </w:p>
    <w:p w:rsidR="00867323" w:rsidRDefault="00867323">
      <w:pPr>
        <w:spacing w:line="200" w:lineRule="exact"/>
        <w:rPr>
          <w:sz w:val="20"/>
          <w:szCs w:val="20"/>
        </w:rPr>
      </w:pPr>
    </w:p>
    <w:p w:rsidR="00867323" w:rsidRDefault="00867323">
      <w:pPr>
        <w:spacing w:line="291" w:lineRule="exact"/>
        <w:rPr>
          <w:sz w:val="20"/>
          <w:szCs w:val="20"/>
        </w:rPr>
      </w:pPr>
    </w:p>
    <w:p w:rsidR="00867323" w:rsidRDefault="003A4BC8">
      <w:pPr>
        <w:numPr>
          <w:ilvl w:val="2"/>
          <w:numId w:val="3"/>
        </w:numPr>
        <w:tabs>
          <w:tab w:val="left" w:pos="3020"/>
        </w:tabs>
        <w:ind w:left="3020" w:hanging="534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Анисимов Игорь Валерьевич</w:t>
      </w:r>
    </w:p>
    <w:p w:rsidR="00867323" w:rsidRDefault="00867323">
      <w:pPr>
        <w:spacing w:line="200" w:lineRule="exact"/>
        <w:rPr>
          <w:rFonts w:ascii="Arial" w:eastAsia="Arial" w:hAnsi="Arial" w:cs="Arial"/>
          <w:sz w:val="48"/>
          <w:szCs w:val="48"/>
        </w:rPr>
      </w:pPr>
    </w:p>
    <w:p w:rsidR="00867323" w:rsidRDefault="00867323">
      <w:pPr>
        <w:spacing w:line="200" w:lineRule="exact"/>
        <w:rPr>
          <w:rFonts w:ascii="Arial" w:eastAsia="Arial" w:hAnsi="Arial" w:cs="Arial"/>
          <w:sz w:val="48"/>
          <w:szCs w:val="48"/>
        </w:rPr>
      </w:pPr>
    </w:p>
    <w:p w:rsidR="00867323" w:rsidRDefault="00867323">
      <w:pPr>
        <w:spacing w:line="396" w:lineRule="exact"/>
        <w:rPr>
          <w:rFonts w:ascii="Arial" w:eastAsia="Arial" w:hAnsi="Arial" w:cs="Arial"/>
          <w:sz w:val="48"/>
          <w:szCs w:val="48"/>
        </w:rPr>
      </w:pPr>
    </w:p>
    <w:p w:rsidR="00867323" w:rsidRDefault="003A4BC8">
      <w:pPr>
        <w:numPr>
          <w:ilvl w:val="0"/>
          <w:numId w:val="3"/>
        </w:numPr>
        <w:tabs>
          <w:tab w:val="left" w:pos="2040"/>
        </w:tabs>
        <w:ind w:left="2040" w:hanging="548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Мобильный телефон 8- 922-680-40-60</w:t>
      </w:r>
    </w:p>
    <w:p w:rsidR="00867323" w:rsidRDefault="00867323">
      <w:pPr>
        <w:spacing w:line="200" w:lineRule="exact"/>
        <w:rPr>
          <w:rFonts w:ascii="Arial" w:eastAsia="Arial" w:hAnsi="Arial" w:cs="Arial"/>
          <w:sz w:val="48"/>
          <w:szCs w:val="48"/>
        </w:rPr>
      </w:pPr>
    </w:p>
    <w:p w:rsidR="00867323" w:rsidRDefault="00867323">
      <w:pPr>
        <w:spacing w:line="200" w:lineRule="exact"/>
        <w:rPr>
          <w:rFonts w:ascii="Arial" w:eastAsia="Arial" w:hAnsi="Arial" w:cs="Arial"/>
          <w:sz w:val="48"/>
          <w:szCs w:val="48"/>
        </w:rPr>
      </w:pPr>
    </w:p>
    <w:p w:rsidR="00867323" w:rsidRDefault="00867323">
      <w:pPr>
        <w:spacing w:line="396" w:lineRule="exact"/>
        <w:rPr>
          <w:rFonts w:ascii="Arial" w:eastAsia="Arial" w:hAnsi="Arial" w:cs="Arial"/>
          <w:sz w:val="48"/>
          <w:szCs w:val="48"/>
        </w:rPr>
      </w:pPr>
    </w:p>
    <w:p w:rsidR="00867323" w:rsidRDefault="003A4BC8">
      <w:pPr>
        <w:numPr>
          <w:ilvl w:val="1"/>
          <w:numId w:val="3"/>
        </w:numPr>
        <w:tabs>
          <w:tab w:val="left" w:pos="2820"/>
        </w:tabs>
        <w:ind w:left="2820" w:hanging="531"/>
        <w:rPr>
          <w:rFonts w:ascii="Arial" w:eastAsia="Arial" w:hAnsi="Arial" w:cs="Arial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 xml:space="preserve">E-Mail:  </w:t>
      </w:r>
      <w:r>
        <w:rPr>
          <w:rFonts w:ascii="Calibri" w:eastAsia="Calibri" w:hAnsi="Calibri" w:cs="Calibri"/>
          <w:color w:val="0000FF"/>
          <w:sz w:val="48"/>
          <w:szCs w:val="48"/>
          <w:u w:val="single"/>
        </w:rPr>
        <w:t>922-6804060@mail.ru</w:t>
      </w:r>
    </w:p>
    <w:sectPr w:rsidR="00867323">
      <w:pgSz w:w="14400" w:h="10800" w:orient="landscape"/>
      <w:pgMar w:top="701" w:right="1440" w:bottom="1440" w:left="1440" w:header="0" w:footer="0" w:gutter="0"/>
      <w:cols w:space="720" w:equalWidth="0">
        <w:col w:w="115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D6C"/>
    <w:multiLevelType w:val="hybridMultilevel"/>
    <w:tmpl w:val="BF2471A8"/>
    <w:lvl w:ilvl="0" w:tplc="A5925C72">
      <w:start w:val="1"/>
      <w:numFmt w:val="bullet"/>
      <w:lvlText w:val="•"/>
      <w:lvlJc w:val="left"/>
    </w:lvl>
    <w:lvl w:ilvl="1" w:tplc="EA044F16">
      <w:start w:val="1"/>
      <w:numFmt w:val="bullet"/>
      <w:lvlText w:val="•"/>
      <w:lvlJc w:val="left"/>
    </w:lvl>
    <w:lvl w:ilvl="2" w:tplc="5804FA30">
      <w:start w:val="1"/>
      <w:numFmt w:val="bullet"/>
      <w:lvlText w:val="•"/>
      <w:lvlJc w:val="left"/>
    </w:lvl>
    <w:lvl w:ilvl="3" w:tplc="9B545DC6">
      <w:numFmt w:val="decimal"/>
      <w:lvlText w:val=""/>
      <w:lvlJc w:val="left"/>
    </w:lvl>
    <w:lvl w:ilvl="4" w:tplc="D8689952">
      <w:numFmt w:val="decimal"/>
      <w:lvlText w:val=""/>
      <w:lvlJc w:val="left"/>
    </w:lvl>
    <w:lvl w:ilvl="5" w:tplc="6076E5D2">
      <w:numFmt w:val="decimal"/>
      <w:lvlText w:val=""/>
      <w:lvlJc w:val="left"/>
    </w:lvl>
    <w:lvl w:ilvl="6" w:tplc="6B18EA06">
      <w:numFmt w:val="decimal"/>
      <w:lvlText w:val=""/>
      <w:lvlJc w:val="left"/>
    </w:lvl>
    <w:lvl w:ilvl="7" w:tplc="7EFCF2DA">
      <w:numFmt w:val="decimal"/>
      <w:lvlText w:val=""/>
      <w:lvlJc w:val="left"/>
    </w:lvl>
    <w:lvl w:ilvl="8" w:tplc="3BC2D700">
      <w:numFmt w:val="decimal"/>
      <w:lvlText w:val=""/>
      <w:lvlJc w:val="left"/>
    </w:lvl>
  </w:abstractNum>
  <w:abstractNum w:abstractNumId="1">
    <w:nsid w:val="00004AE1"/>
    <w:multiLevelType w:val="hybridMultilevel"/>
    <w:tmpl w:val="0E182FD6"/>
    <w:lvl w:ilvl="0" w:tplc="816C7AF2">
      <w:start w:val="1"/>
      <w:numFmt w:val="bullet"/>
      <w:lvlText w:val="•"/>
      <w:lvlJc w:val="left"/>
    </w:lvl>
    <w:lvl w:ilvl="1" w:tplc="18B0A094">
      <w:numFmt w:val="decimal"/>
      <w:lvlText w:val=""/>
      <w:lvlJc w:val="left"/>
    </w:lvl>
    <w:lvl w:ilvl="2" w:tplc="E0EC3744">
      <w:numFmt w:val="decimal"/>
      <w:lvlText w:val=""/>
      <w:lvlJc w:val="left"/>
    </w:lvl>
    <w:lvl w:ilvl="3" w:tplc="A622FD24">
      <w:numFmt w:val="decimal"/>
      <w:lvlText w:val=""/>
      <w:lvlJc w:val="left"/>
    </w:lvl>
    <w:lvl w:ilvl="4" w:tplc="01706F20">
      <w:numFmt w:val="decimal"/>
      <w:lvlText w:val=""/>
      <w:lvlJc w:val="left"/>
    </w:lvl>
    <w:lvl w:ilvl="5" w:tplc="91BA2E3E">
      <w:numFmt w:val="decimal"/>
      <w:lvlText w:val=""/>
      <w:lvlJc w:val="left"/>
    </w:lvl>
    <w:lvl w:ilvl="6" w:tplc="4CFA6FB2">
      <w:numFmt w:val="decimal"/>
      <w:lvlText w:val=""/>
      <w:lvlJc w:val="left"/>
    </w:lvl>
    <w:lvl w:ilvl="7" w:tplc="A28A2BA4">
      <w:numFmt w:val="decimal"/>
      <w:lvlText w:val=""/>
      <w:lvlJc w:val="left"/>
    </w:lvl>
    <w:lvl w:ilvl="8" w:tplc="9828AC68">
      <w:numFmt w:val="decimal"/>
      <w:lvlText w:val=""/>
      <w:lvlJc w:val="left"/>
    </w:lvl>
  </w:abstractNum>
  <w:abstractNum w:abstractNumId="2">
    <w:nsid w:val="00006784"/>
    <w:multiLevelType w:val="hybridMultilevel"/>
    <w:tmpl w:val="7D34BCD6"/>
    <w:lvl w:ilvl="0" w:tplc="18EEDEBA">
      <w:start w:val="1"/>
      <w:numFmt w:val="bullet"/>
      <w:lvlText w:val="•"/>
      <w:lvlJc w:val="left"/>
    </w:lvl>
    <w:lvl w:ilvl="1" w:tplc="0E784E52">
      <w:numFmt w:val="decimal"/>
      <w:lvlText w:val=""/>
      <w:lvlJc w:val="left"/>
    </w:lvl>
    <w:lvl w:ilvl="2" w:tplc="FB8E02BA">
      <w:numFmt w:val="decimal"/>
      <w:lvlText w:val=""/>
      <w:lvlJc w:val="left"/>
    </w:lvl>
    <w:lvl w:ilvl="3" w:tplc="E5103FA4">
      <w:numFmt w:val="decimal"/>
      <w:lvlText w:val=""/>
      <w:lvlJc w:val="left"/>
    </w:lvl>
    <w:lvl w:ilvl="4" w:tplc="D38E9166">
      <w:numFmt w:val="decimal"/>
      <w:lvlText w:val=""/>
      <w:lvlJc w:val="left"/>
    </w:lvl>
    <w:lvl w:ilvl="5" w:tplc="94D677DE">
      <w:numFmt w:val="decimal"/>
      <w:lvlText w:val=""/>
      <w:lvlJc w:val="left"/>
    </w:lvl>
    <w:lvl w:ilvl="6" w:tplc="07F47C0A">
      <w:numFmt w:val="decimal"/>
      <w:lvlText w:val=""/>
      <w:lvlJc w:val="left"/>
    </w:lvl>
    <w:lvl w:ilvl="7" w:tplc="0D942F84">
      <w:numFmt w:val="decimal"/>
      <w:lvlText w:val=""/>
      <w:lvlJc w:val="left"/>
    </w:lvl>
    <w:lvl w:ilvl="8" w:tplc="22C2E6C0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323"/>
    <w:rsid w:val="003A4BC8"/>
    <w:rsid w:val="00867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513</Words>
  <Characters>2929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user-2</cp:lastModifiedBy>
  <cp:revision>2</cp:revision>
  <dcterms:created xsi:type="dcterms:W3CDTF">2018-11-02T07:04:00Z</dcterms:created>
  <dcterms:modified xsi:type="dcterms:W3CDTF">2018-11-02T07:04:00Z</dcterms:modified>
</cp:coreProperties>
</file>